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22" w:rsidRPr="001D4DE8" w:rsidRDefault="00EB508A" w:rsidP="001D4DE8">
      <w:pPr>
        <w:jc w:val="center"/>
        <w:rPr>
          <w:sz w:val="28"/>
        </w:rPr>
      </w:pPr>
      <w:r w:rsidRPr="001D4DE8">
        <w:rPr>
          <w:sz w:val="28"/>
        </w:rPr>
        <w:t>Staff Development Lesson Plan/Agenda</w:t>
      </w:r>
    </w:p>
    <w:p w:rsidR="00EB508A" w:rsidRDefault="00EB508A">
      <w:r>
        <w:t>NETS-T Standards:</w:t>
      </w:r>
    </w:p>
    <w:p w:rsidR="00EB508A" w:rsidRPr="00EB508A" w:rsidRDefault="00EB508A" w:rsidP="00EB508A">
      <w:pPr>
        <w:spacing w:after="0" w:line="240" w:lineRule="auto"/>
        <w:rPr>
          <w:rFonts w:eastAsia="Times New Roman" w:cs="Arial"/>
        </w:rPr>
      </w:pPr>
      <w:r w:rsidRPr="00EB508A">
        <w:rPr>
          <w:rFonts w:eastAsia="Times New Roman" w:cs="Arial"/>
        </w:rPr>
        <w:t>1.</w:t>
      </w:r>
    </w:p>
    <w:p w:rsidR="00EB508A" w:rsidRPr="00EB508A" w:rsidRDefault="00EB508A" w:rsidP="00EB508A">
      <w:pPr>
        <w:spacing w:after="0" w:line="240" w:lineRule="auto"/>
        <w:rPr>
          <w:rFonts w:eastAsia="Times New Roman" w:cs="Arial"/>
          <w:b/>
        </w:rPr>
      </w:pPr>
      <w:r w:rsidRPr="00EB508A">
        <w:rPr>
          <w:rFonts w:eastAsia="Times New Roman" w:cs="Arial"/>
          <w:b/>
        </w:rPr>
        <w:t>Facilitate and inspire student learning and creativity</w:t>
      </w:r>
    </w:p>
    <w:p w:rsidR="00EB508A" w:rsidRPr="00EB508A" w:rsidRDefault="00EB508A" w:rsidP="00EB508A">
      <w:pPr>
        <w:spacing w:after="0" w:line="240" w:lineRule="auto"/>
        <w:rPr>
          <w:rFonts w:eastAsia="Times New Roman" w:cs="Arial"/>
        </w:rPr>
      </w:pPr>
      <w:r w:rsidRPr="00EB508A">
        <w:rPr>
          <w:rFonts w:eastAsia="Times New Roman" w:cs="Arial"/>
        </w:rPr>
        <w:t>Teachers use their knowledge of subject matter, teaching and learning, and technology to facilitate experiences that advance student learning, creativity, and innovation in both face-to-face and virtual environments.</w:t>
      </w:r>
    </w:p>
    <w:p w:rsidR="00EB508A" w:rsidRPr="00EB508A" w:rsidRDefault="00EB508A" w:rsidP="00EB508A">
      <w:pPr>
        <w:spacing w:after="0" w:line="240" w:lineRule="auto"/>
        <w:rPr>
          <w:rFonts w:eastAsia="Times New Roman" w:cs="Arial"/>
        </w:rPr>
      </w:pPr>
      <w:r w:rsidRPr="00EB508A">
        <w:rPr>
          <w:rFonts w:eastAsia="Times New Roman" w:cs="Arial"/>
        </w:rPr>
        <w:t>C</w:t>
      </w:r>
      <w:r>
        <w:rPr>
          <w:rFonts w:eastAsia="Times New Roman" w:cs="Arial"/>
        </w:rPr>
        <w:t xml:space="preserve"> </w:t>
      </w:r>
      <w:r w:rsidRPr="00EB508A">
        <w:rPr>
          <w:rFonts w:eastAsia="Times New Roman" w:cs="Arial"/>
        </w:rPr>
        <w:t>.Promote student reflection using collaborative tools to reveal and clarify students’ conceptual understanding and thinking, planning, and creative processes</w:t>
      </w:r>
    </w:p>
    <w:p w:rsidR="00EB508A" w:rsidRPr="00EB508A" w:rsidRDefault="00EB508A" w:rsidP="00EB508A">
      <w:pPr>
        <w:spacing w:after="0" w:line="240" w:lineRule="auto"/>
        <w:rPr>
          <w:rFonts w:eastAsia="Times New Roman" w:cs="Arial"/>
        </w:rPr>
      </w:pPr>
      <w:r w:rsidRPr="00EB508A">
        <w:rPr>
          <w:rFonts w:eastAsia="Times New Roman" w:cs="Arial"/>
        </w:rPr>
        <w:t>d.</w:t>
      </w:r>
      <w:r>
        <w:rPr>
          <w:rFonts w:eastAsia="Times New Roman" w:cs="Arial"/>
        </w:rPr>
        <w:t xml:space="preserve"> </w:t>
      </w:r>
      <w:r w:rsidRPr="00EB508A">
        <w:rPr>
          <w:rFonts w:eastAsia="Times New Roman" w:cs="Arial"/>
        </w:rPr>
        <w:t>Model collaborative knowledge construction by engaging in learning with students, colleagues, and others in face-to-face and virtual environments</w:t>
      </w:r>
    </w:p>
    <w:p w:rsidR="00EB508A" w:rsidRPr="00EB508A" w:rsidRDefault="00EB508A" w:rsidP="00EB508A">
      <w:pPr>
        <w:spacing w:after="0" w:line="240" w:lineRule="auto"/>
        <w:rPr>
          <w:rFonts w:eastAsia="Times New Roman" w:cs="Arial"/>
          <w:b/>
        </w:rPr>
      </w:pPr>
      <w:r w:rsidRPr="00EB508A">
        <w:rPr>
          <w:rFonts w:eastAsia="Times New Roman" w:cs="Arial"/>
          <w:b/>
        </w:rPr>
        <w:t>2.</w:t>
      </w:r>
      <w:r>
        <w:rPr>
          <w:rFonts w:eastAsia="Times New Roman" w:cs="Arial"/>
          <w:b/>
        </w:rPr>
        <w:t xml:space="preserve"> </w:t>
      </w:r>
      <w:r w:rsidRPr="00EB508A">
        <w:rPr>
          <w:rFonts w:eastAsia="Times New Roman" w:cs="Arial"/>
          <w:b/>
        </w:rPr>
        <w:t>Design and develop digital age learning experiences and assessments</w:t>
      </w:r>
    </w:p>
    <w:p w:rsidR="00EB508A" w:rsidRPr="00EB508A" w:rsidRDefault="00EB508A" w:rsidP="00EB508A">
      <w:pPr>
        <w:spacing w:after="0" w:line="240" w:lineRule="auto"/>
        <w:rPr>
          <w:rFonts w:eastAsia="Times New Roman" w:cs="Arial"/>
        </w:rPr>
      </w:pPr>
      <w:r w:rsidRPr="00EB508A">
        <w:rPr>
          <w:rFonts w:eastAsia="Times New Roman" w:cs="Arial"/>
        </w:rPr>
        <w:t xml:space="preserve">Teachers design, develop, and evaluate authentic learning experiences and assessments incorporating contemporary tools and resources to maximize content learning in context and to develop the </w:t>
      </w:r>
      <w:r>
        <w:rPr>
          <w:rFonts w:eastAsia="Times New Roman" w:cs="Arial"/>
        </w:rPr>
        <w:t>k</w:t>
      </w:r>
      <w:r w:rsidRPr="00EB508A">
        <w:rPr>
          <w:rFonts w:eastAsia="Times New Roman" w:cs="Arial"/>
        </w:rPr>
        <w:t>nowledge, skills, and attitudes identified in the Standards.</w:t>
      </w:r>
    </w:p>
    <w:p w:rsidR="00EB508A" w:rsidRPr="00EB508A" w:rsidRDefault="00EB508A" w:rsidP="00EB508A">
      <w:pPr>
        <w:spacing w:after="0" w:line="240" w:lineRule="auto"/>
        <w:rPr>
          <w:rFonts w:eastAsia="Times New Roman" w:cs="Arial"/>
        </w:rPr>
      </w:pPr>
      <w:r w:rsidRPr="00EB508A">
        <w:rPr>
          <w:rFonts w:eastAsia="Times New Roman" w:cs="Arial"/>
        </w:rPr>
        <w:t>a.</w:t>
      </w:r>
      <w:r>
        <w:rPr>
          <w:rFonts w:eastAsia="Times New Roman" w:cs="Arial"/>
        </w:rPr>
        <w:t xml:space="preserve"> </w:t>
      </w:r>
      <w:r w:rsidRPr="00EB508A">
        <w:rPr>
          <w:rFonts w:eastAsia="Times New Roman" w:cs="Arial"/>
        </w:rPr>
        <w:t>Design or adapt relevant learning experiences that incorporate digital tools and resources to promote student learning and creativity</w:t>
      </w:r>
    </w:p>
    <w:p w:rsidR="00EB508A" w:rsidRPr="00EB508A" w:rsidRDefault="00EB508A" w:rsidP="00EB508A">
      <w:pPr>
        <w:spacing w:after="0" w:line="240" w:lineRule="auto"/>
        <w:rPr>
          <w:rFonts w:eastAsia="Times New Roman" w:cs="Arial"/>
        </w:rPr>
      </w:pPr>
      <w:r w:rsidRPr="00EB508A">
        <w:rPr>
          <w:rFonts w:eastAsia="Times New Roman" w:cs="Arial"/>
        </w:rPr>
        <w:t>b.</w:t>
      </w:r>
      <w:r>
        <w:rPr>
          <w:rFonts w:eastAsia="Times New Roman" w:cs="Arial"/>
        </w:rPr>
        <w:t xml:space="preserve"> </w:t>
      </w:r>
      <w:r w:rsidRPr="00EB508A">
        <w:rPr>
          <w:rFonts w:eastAsia="Times New Roman" w:cs="Arial"/>
        </w:rPr>
        <w:t xml:space="preserve">Develop technology-enriched learning environments that enable all students to pursue their individual curiosities and become active participants in setting their own educational goals, managing their own </w:t>
      </w:r>
      <w:r>
        <w:rPr>
          <w:rFonts w:eastAsia="Times New Roman" w:cs="Arial"/>
        </w:rPr>
        <w:t>l</w:t>
      </w:r>
      <w:r w:rsidRPr="00EB508A">
        <w:rPr>
          <w:rFonts w:eastAsia="Times New Roman" w:cs="Arial"/>
        </w:rPr>
        <w:t>earning, and assessing their own progress</w:t>
      </w:r>
    </w:p>
    <w:p w:rsidR="00EB508A" w:rsidRPr="00EB508A" w:rsidRDefault="00EB508A" w:rsidP="00EB508A">
      <w:pPr>
        <w:spacing w:after="0" w:line="240" w:lineRule="auto"/>
        <w:rPr>
          <w:rFonts w:eastAsia="Times New Roman" w:cs="Arial"/>
        </w:rPr>
      </w:pPr>
      <w:r w:rsidRPr="00EB508A">
        <w:rPr>
          <w:rFonts w:eastAsia="Times New Roman" w:cs="Arial"/>
        </w:rPr>
        <w:t>c.</w:t>
      </w:r>
      <w:r>
        <w:rPr>
          <w:rFonts w:eastAsia="Times New Roman" w:cs="Arial"/>
        </w:rPr>
        <w:t xml:space="preserve"> </w:t>
      </w:r>
      <w:r w:rsidRPr="00EB508A">
        <w:rPr>
          <w:rFonts w:eastAsia="Times New Roman" w:cs="Arial"/>
        </w:rPr>
        <w:t xml:space="preserve">Customize and personalize learning activities to address students’ diverse learning styles, working </w:t>
      </w:r>
      <w:r>
        <w:rPr>
          <w:rFonts w:eastAsia="Times New Roman" w:cs="Arial"/>
        </w:rPr>
        <w:t>s</w:t>
      </w:r>
      <w:r w:rsidRPr="00EB508A">
        <w:rPr>
          <w:rFonts w:eastAsia="Times New Roman" w:cs="Arial"/>
        </w:rPr>
        <w:t>trategies, and abilities using digital tools and resources</w:t>
      </w:r>
    </w:p>
    <w:p w:rsidR="00EB508A" w:rsidRPr="00EB508A" w:rsidRDefault="00EB508A" w:rsidP="00EB508A">
      <w:pPr>
        <w:spacing w:after="0" w:line="240" w:lineRule="auto"/>
        <w:rPr>
          <w:rFonts w:eastAsia="Times New Roman" w:cs="Arial"/>
        </w:rPr>
      </w:pPr>
      <w:r w:rsidRPr="00EB508A">
        <w:rPr>
          <w:rFonts w:eastAsia="Times New Roman" w:cs="Arial"/>
        </w:rPr>
        <w:t>d.</w:t>
      </w:r>
      <w:r>
        <w:rPr>
          <w:rFonts w:eastAsia="Times New Roman" w:cs="Arial"/>
        </w:rPr>
        <w:t xml:space="preserve"> </w:t>
      </w:r>
      <w:r w:rsidRPr="00EB508A">
        <w:rPr>
          <w:rFonts w:eastAsia="Times New Roman" w:cs="Arial"/>
        </w:rPr>
        <w:t>Provide students with multiple and varied formative and summative assessments aligned with content and technology standards, and use resulting data to inform learning and teaching</w:t>
      </w:r>
    </w:p>
    <w:p w:rsidR="00EB508A" w:rsidRPr="001D4DE8" w:rsidRDefault="00EB508A" w:rsidP="001D4DE8">
      <w:pPr>
        <w:jc w:val="center"/>
        <w:rPr>
          <w:b/>
          <w:sz w:val="28"/>
        </w:rPr>
      </w:pPr>
    </w:p>
    <w:p w:rsidR="00EB508A" w:rsidRDefault="00EB508A" w:rsidP="001D4DE8">
      <w:pPr>
        <w:jc w:val="center"/>
        <w:rPr>
          <w:b/>
          <w:sz w:val="28"/>
        </w:rPr>
      </w:pPr>
      <w:r w:rsidRPr="001D4DE8">
        <w:rPr>
          <w:b/>
          <w:sz w:val="28"/>
        </w:rPr>
        <w:t>EQ: How can we use digital tools meaningfully to allow students to display knowledge and create authentic products?</w:t>
      </w:r>
    </w:p>
    <w:p w:rsidR="001D4DE8" w:rsidRDefault="001D4DE8" w:rsidP="001D4DE8">
      <w:pPr>
        <w:rPr>
          <w:b/>
          <w:sz w:val="28"/>
        </w:rPr>
      </w:pPr>
    </w:p>
    <w:p w:rsidR="001D4DE8" w:rsidRDefault="001D4DE8" w:rsidP="001D4DE8">
      <w:pPr>
        <w:rPr>
          <w:b/>
          <w:sz w:val="28"/>
        </w:rPr>
      </w:pPr>
      <w:r>
        <w:rPr>
          <w:b/>
          <w:sz w:val="28"/>
        </w:rPr>
        <w:t>Introduction to sessions:</w:t>
      </w:r>
    </w:p>
    <w:p w:rsidR="001D4DE8" w:rsidRDefault="001D4DE8" w:rsidP="001D4DE8">
      <w:pPr>
        <w:rPr>
          <w:sz w:val="24"/>
        </w:rPr>
      </w:pPr>
      <w:r w:rsidRPr="001D4DE8">
        <w:rPr>
          <w:sz w:val="24"/>
        </w:rPr>
        <w:t xml:space="preserve">Each session is designed to model a lesson you could do with your students.  </w:t>
      </w:r>
      <w:r>
        <w:rPr>
          <w:sz w:val="24"/>
        </w:rPr>
        <w:t>These sessions are broken down by subject area, but the tools introduced can be used for any subject area you wish.  The purpose is to show you the steps of using these tools with students and to allow you to explore the tools in order to help students master them as well.  Each session has 2 purposes: to help you master a tool and to show you how this tool can be used in a content area class.</w:t>
      </w:r>
    </w:p>
    <w:p w:rsidR="001D4DE8" w:rsidRDefault="001D4DE8" w:rsidP="001D4DE8">
      <w:pPr>
        <w:rPr>
          <w:b/>
          <w:sz w:val="28"/>
        </w:rPr>
      </w:pPr>
    </w:p>
    <w:p w:rsidR="001D4DE8" w:rsidRDefault="001D4DE8" w:rsidP="001D4DE8">
      <w:pPr>
        <w:rPr>
          <w:b/>
          <w:sz w:val="28"/>
        </w:rPr>
      </w:pPr>
    </w:p>
    <w:p w:rsidR="001D4DE8" w:rsidRDefault="001D4DE8" w:rsidP="001D4DE8">
      <w:pPr>
        <w:rPr>
          <w:b/>
          <w:sz w:val="28"/>
        </w:rPr>
      </w:pPr>
      <w:r w:rsidRPr="001D4DE8">
        <w:rPr>
          <w:b/>
          <w:sz w:val="28"/>
        </w:rPr>
        <w:lastRenderedPageBreak/>
        <w:t>Purpose of session</w:t>
      </w:r>
      <w:r>
        <w:rPr>
          <w:b/>
          <w:sz w:val="28"/>
        </w:rPr>
        <w:t>s</w:t>
      </w:r>
    </w:p>
    <w:p w:rsidR="001D4DE8" w:rsidRDefault="001D4DE8" w:rsidP="001D4DE8">
      <w:pPr>
        <w:pStyle w:val="ListParagraph"/>
        <w:numPr>
          <w:ilvl w:val="0"/>
          <w:numId w:val="1"/>
        </w:numPr>
        <w:rPr>
          <w:sz w:val="24"/>
        </w:rPr>
      </w:pPr>
      <w:proofErr w:type="spellStart"/>
      <w:r w:rsidRPr="001D4DE8">
        <w:rPr>
          <w:sz w:val="24"/>
        </w:rPr>
        <w:t>PicCollage</w:t>
      </w:r>
      <w:proofErr w:type="spellEnd"/>
    </w:p>
    <w:p w:rsidR="001D4DE8" w:rsidRDefault="001D4DE8" w:rsidP="001D4DE8">
      <w:pPr>
        <w:pStyle w:val="ListParagraph"/>
        <w:numPr>
          <w:ilvl w:val="1"/>
          <w:numId w:val="1"/>
        </w:numPr>
        <w:rPr>
          <w:sz w:val="24"/>
        </w:rPr>
      </w:pPr>
      <w:r>
        <w:rPr>
          <w:sz w:val="24"/>
        </w:rPr>
        <w:t>Tool: This session will introduce a tool for combining text and pictures to visually represent information</w:t>
      </w:r>
    </w:p>
    <w:p w:rsidR="001D4DE8" w:rsidRDefault="001D4DE8" w:rsidP="001D4DE8">
      <w:pPr>
        <w:pStyle w:val="ListParagraph"/>
        <w:numPr>
          <w:ilvl w:val="1"/>
          <w:numId w:val="1"/>
        </w:numPr>
        <w:rPr>
          <w:sz w:val="24"/>
        </w:rPr>
      </w:pPr>
      <w:r>
        <w:rPr>
          <w:sz w:val="24"/>
        </w:rPr>
        <w:t>Content Connection: For this session, we will use a science standard and explore how students can visually represent science vocabulary.</w:t>
      </w:r>
    </w:p>
    <w:p w:rsidR="001D4DE8" w:rsidRDefault="001D4DE8" w:rsidP="001D4DE8">
      <w:pPr>
        <w:pStyle w:val="ListParagraph"/>
        <w:numPr>
          <w:ilvl w:val="0"/>
          <w:numId w:val="1"/>
        </w:numPr>
        <w:rPr>
          <w:sz w:val="24"/>
        </w:rPr>
      </w:pPr>
      <w:proofErr w:type="spellStart"/>
      <w:r>
        <w:rPr>
          <w:sz w:val="24"/>
        </w:rPr>
        <w:t>ChatterPix</w:t>
      </w:r>
      <w:proofErr w:type="spellEnd"/>
      <w:r>
        <w:rPr>
          <w:sz w:val="24"/>
        </w:rPr>
        <w:t>/</w:t>
      </w:r>
      <w:proofErr w:type="spellStart"/>
      <w:r>
        <w:rPr>
          <w:sz w:val="24"/>
        </w:rPr>
        <w:t>Tellagami</w:t>
      </w:r>
      <w:proofErr w:type="spellEnd"/>
    </w:p>
    <w:p w:rsidR="001D4DE8" w:rsidRDefault="001D4DE8" w:rsidP="001D4DE8">
      <w:pPr>
        <w:pStyle w:val="ListParagraph"/>
        <w:numPr>
          <w:ilvl w:val="1"/>
          <w:numId w:val="1"/>
        </w:numPr>
        <w:rPr>
          <w:sz w:val="24"/>
        </w:rPr>
      </w:pPr>
      <w:r>
        <w:rPr>
          <w:sz w:val="24"/>
        </w:rPr>
        <w:t>Tool: These tools allow you to create basic animations and voice recordings to explain content.</w:t>
      </w:r>
    </w:p>
    <w:p w:rsidR="001D4DE8" w:rsidRDefault="001D4DE8" w:rsidP="001D4DE8">
      <w:pPr>
        <w:pStyle w:val="ListParagraph"/>
        <w:numPr>
          <w:ilvl w:val="1"/>
          <w:numId w:val="1"/>
        </w:numPr>
        <w:rPr>
          <w:sz w:val="24"/>
        </w:rPr>
      </w:pPr>
      <w:r>
        <w:rPr>
          <w:sz w:val="24"/>
        </w:rPr>
        <w:t xml:space="preserve">Content Connection: For this session, we will use a social studies standard and create animations </w:t>
      </w:r>
      <w:r w:rsidR="00345A97">
        <w:rPr>
          <w:sz w:val="24"/>
        </w:rPr>
        <w:t>based on historical figures.</w:t>
      </w:r>
    </w:p>
    <w:p w:rsidR="00345A97" w:rsidRDefault="00345A97" w:rsidP="00345A97">
      <w:pPr>
        <w:pStyle w:val="ListParagraph"/>
        <w:numPr>
          <w:ilvl w:val="0"/>
          <w:numId w:val="1"/>
        </w:numPr>
        <w:rPr>
          <w:sz w:val="24"/>
        </w:rPr>
      </w:pPr>
      <w:proofErr w:type="spellStart"/>
      <w:r>
        <w:rPr>
          <w:sz w:val="24"/>
        </w:rPr>
        <w:t>Educreations</w:t>
      </w:r>
      <w:proofErr w:type="spellEnd"/>
      <w:r>
        <w:rPr>
          <w:sz w:val="24"/>
        </w:rPr>
        <w:t>:</w:t>
      </w:r>
    </w:p>
    <w:p w:rsidR="00345A97" w:rsidRDefault="00345A97" w:rsidP="00345A97">
      <w:pPr>
        <w:pStyle w:val="ListParagraph"/>
        <w:numPr>
          <w:ilvl w:val="1"/>
          <w:numId w:val="1"/>
        </w:numPr>
        <w:rPr>
          <w:sz w:val="24"/>
        </w:rPr>
      </w:pPr>
      <w:r>
        <w:rPr>
          <w:sz w:val="24"/>
        </w:rPr>
        <w:t>Tool: This is an interactive whiteboard app.  You can draw, add graphics, and record your voice.</w:t>
      </w:r>
    </w:p>
    <w:p w:rsidR="00345A97" w:rsidRDefault="00345A97" w:rsidP="00345A97">
      <w:pPr>
        <w:pStyle w:val="ListParagraph"/>
        <w:numPr>
          <w:ilvl w:val="1"/>
          <w:numId w:val="1"/>
        </w:numPr>
        <w:rPr>
          <w:sz w:val="24"/>
        </w:rPr>
      </w:pPr>
      <w:r>
        <w:rPr>
          <w:sz w:val="24"/>
        </w:rPr>
        <w:t>Content Connection: We will use this app with a math standard.  You can create a model lesson to show your students how to use the app to explain concepts.</w:t>
      </w:r>
    </w:p>
    <w:p w:rsidR="00345A97" w:rsidRDefault="00345A97" w:rsidP="00345A97">
      <w:pPr>
        <w:pStyle w:val="ListParagraph"/>
        <w:numPr>
          <w:ilvl w:val="0"/>
          <w:numId w:val="1"/>
        </w:numPr>
        <w:rPr>
          <w:sz w:val="24"/>
        </w:rPr>
      </w:pPr>
      <w:r>
        <w:rPr>
          <w:sz w:val="24"/>
        </w:rPr>
        <w:t>Book Creator, Puppet Pals, Story Me:</w:t>
      </w:r>
    </w:p>
    <w:p w:rsidR="00345A97" w:rsidRDefault="00345A97" w:rsidP="00345A97">
      <w:pPr>
        <w:pStyle w:val="ListParagraph"/>
        <w:numPr>
          <w:ilvl w:val="1"/>
          <w:numId w:val="1"/>
        </w:numPr>
        <w:rPr>
          <w:sz w:val="24"/>
        </w:rPr>
      </w:pPr>
      <w:r>
        <w:rPr>
          <w:sz w:val="24"/>
        </w:rPr>
        <w:t>Tools:</w:t>
      </w:r>
      <w:r w:rsidR="00524286">
        <w:rPr>
          <w:sz w:val="24"/>
        </w:rPr>
        <w:t xml:space="preserve"> Book creator allows you to create a digital book using text, pictures, videos, and voice recording.  Puppet Pals can animate a story using characters and voice recordings.  Story Me creates a visual comic strip with pictures and text.</w:t>
      </w:r>
    </w:p>
    <w:p w:rsidR="00524286" w:rsidRDefault="00524286" w:rsidP="00345A97">
      <w:pPr>
        <w:pStyle w:val="ListParagraph"/>
        <w:numPr>
          <w:ilvl w:val="1"/>
          <w:numId w:val="1"/>
        </w:numPr>
        <w:rPr>
          <w:sz w:val="24"/>
        </w:rPr>
      </w:pPr>
      <w:r>
        <w:rPr>
          <w:sz w:val="24"/>
        </w:rPr>
        <w:t>Content connection: We will use these tools with ELA standards to respond to literature in a variety of ways.</w:t>
      </w:r>
    </w:p>
    <w:p w:rsidR="00731505" w:rsidRPr="00D801E5" w:rsidRDefault="00D801E5" w:rsidP="00731505">
      <w:pPr>
        <w:rPr>
          <w:b/>
          <w:sz w:val="28"/>
        </w:rPr>
      </w:pPr>
      <w:r w:rsidRPr="00D801E5">
        <w:rPr>
          <w:b/>
          <w:sz w:val="28"/>
        </w:rPr>
        <w:t>Lesson Plan</w:t>
      </w:r>
      <w:r w:rsidR="003E150D">
        <w:rPr>
          <w:b/>
          <w:sz w:val="28"/>
        </w:rPr>
        <w:t xml:space="preserve"> Overview (also see session pages)</w:t>
      </w:r>
    </w:p>
    <w:p w:rsidR="00D801E5" w:rsidRDefault="00D801E5" w:rsidP="00D801E5">
      <w:pPr>
        <w:pStyle w:val="ListParagraph"/>
        <w:numPr>
          <w:ilvl w:val="0"/>
          <w:numId w:val="2"/>
        </w:numPr>
        <w:rPr>
          <w:sz w:val="24"/>
        </w:rPr>
      </w:pPr>
      <w:r>
        <w:rPr>
          <w:sz w:val="24"/>
        </w:rPr>
        <w:t>Overview of tool: show app and how to access.  Walk through the basic functions of the app</w:t>
      </w:r>
      <w:r w:rsidR="003E150D">
        <w:rPr>
          <w:sz w:val="24"/>
        </w:rPr>
        <w:t>s</w:t>
      </w:r>
      <w:r>
        <w:rPr>
          <w:sz w:val="24"/>
        </w:rPr>
        <w:t>. (</w:t>
      </w:r>
      <w:proofErr w:type="spellStart"/>
      <w:r>
        <w:rPr>
          <w:sz w:val="24"/>
        </w:rPr>
        <w:t>Vimeo</w:t>
      </w:r>
      <w:proofErr w:type="spellEnd"/>
      <w:r>
        <w:rPr>
          <w:sz w:val="24"/>
        </w:rPr>
        <w:t xml:space="preserve"> videos included on session pages.  </w:t>
      </w:r>
      <w:r w:rsidR="003E150D">
        <w:rPr>
          <w:sz w:val="24"/>
        </w:rPr>
        <w:t xml:space="preserve">Step by step </w:t>
      </w:r>
      <w:r>
        <w:rPr>
          <w:sz w:val="24"/>
        </w:rPr>
        <w:t>PDF also included</w:t>
      </w:r>
      <w:r w:rsidR="003E150D">
        <w:rPr>
          <w:sz w:val="24"/>
        </w:rPr>
        <w:t xml:space="preserve"> on pages to show what will happen in the session</w:t>
      </w:r>
      <w:r>
        <w:rPr>
          <w:sz w:val="24"/>
        </w:rPr>
        <w:t>.)</w:t>
      </w:r>
    </w:p>
    <w:p w:rsidR="00D801E5" w:rsidRDefault="00D801E5" w:rsidP="00D801E5">
      <w:pPr>
        <w:pStyle w:val="ListParagraph"/>
        <w:numPr>
          <w:ilvl w:val="0"/>
          <w:numId w:val="2"/>
        </w:numPr>
        <w:rPr>
          <w:sz w:val="24"/>
        </w:rPr>
      </w:pPr>
      <w:r>
        <w:rPr>
          <w:sz w:val="24"/>
        </w:rPr>
        <w:t>Content Connection: explain the purpose for using this tool in this session.  Teachers are the students and will be asked to show mastery of a CCGPS or GPS standard using the tool introduced in the session.</w:t>
      </w:r>
    </w:p>
    <w:p w:rsidR="00D801E5" w:rsidRDefault="00D801E5" w:rsidP="00D801E5">
      <w:pPr>
        <w:pStyle w:val="ListParagraph"/>
        <w:numPr>
          <w:ilvl w:val="0"/>
          <w:numId w:val="2"/>
        </w:numPr>
        <w:rPr>
          <w:sz w:val="24"/>
        </w:rPr>
      </w:pPr>
      <w:r>
        <w:rPr>
          <w:sz w:val="24"/>
        </w:rPr>
        <w:t>Assign task (see Your Task section on session pages)</w:t>
      </w:r>
    </w:p>
    <w:p w:rsidR="00D801E5" w:rsidRDefault="003E150D" w:rsidP="00D801E5">
      <w:pPr>
        <w:pStyle w:val="ListParagraph"/>
        <w:numPr>
          <w:ilvl w:val="0"/>
          <w:numId w:val="2"/>
        </w:numPr>
        <w:rPr>
          <w:sz w:val="24"/>
        </w:rPr>
      </w:pPr>
      <w:r>
        <w:rPr>
          <w:sz w:val="24"/>
        </w:rPr>
        <w:t>Allow time for teachers to explore the resource and create products (20-30 minutes).  Walk around and monitor progress, answer questions, and assist as necessary.</w:t>
      </w:r>
    </w:p>
    <w:p w:rsidR="003E150D" w:rsidRPr="00D801E5" w:rsidRDefault="003E150D" w:rsidP="00D801E5">
      <w:pPr>
        <w:pStyle w:val="ListParagraph"/>
        <w:numPr>
          <w:ilvl w:val="0"/>
          <w:numId w:val="2"/>
        </w:numPr>
        <w:rPr>
          <w:sz w:val="24"/>
        </w:rPr>
      </w:pPr>
      <w:r>
        <w:rPr>
          <w:sz w:val="24"/>
        </w:rPr>
        <w:t xml:space="preserve">Wrap-up: Share final creations.  Walk teachers through posting to </w:t>
      </w:r>
      <w:proofErr w:type="spellStart"/>
      <w:r>
        <w:rPr>
          <w:sz w:val="24"/>
        </w:rPr>
        <w:t>Padlet</w:t>
      </w:r>
      <w:proofErr w:type="spellEnd"/>
      <w:r>
        <w:rPr>
          <w:sz w:val="24"/>
        </w:rPr>
        <w:t xml:space="preserve"> pages if time allows.  Otherwise, share by mirroring iPad with AirServer.</w:t>
      </w:r>
      <w:bookmarkStart w:id="0" w:name="_GoBack"/>
      <w:bookmarkEnd w:id="0"/>
    </w:p>
    <w:sectPr w:rsidR="003E150D" w:rsidRPr="00D80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2F7"/>
    <w:multiLevelType w:val="hybridMultilevel"/>
    <w:tmpl w:val="E2F21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10F79"/>
    <w:multiLevelType w:val="hybridMultilevel"/>
    <w:tmpl w:val="581457E8"/>
    <w:lvl w:ilvl="0" w:tplc="CF38370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A"/>
    <w:rsid w:val="0009146D"/>
    <w:rsid w:val="001D4DE8"/>
    <w:rsid w:val="00345A97"/>
    <w:rsid w:val="003E150D"/>
    <w:rsid w:val="00524286"/>
    <w:rsid w:val="00731505"/>
    <w:rsid w:val="00886804"/>
    <w:rsid w:val="00D801E5"/>
    <w:rsid w:val="00EB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6185">
      <w:bodyDiv w:val="1"/>
      <w:marLeft w:val="0"/>
      <w:marRight w:val="0"/>
      <w:marTop w:val="0"/>
      <w:marBottom w:val="0"/>
      <w:divBdr>
        <w:top w:val="none" w:sz="0" w:space="0" w:color="auto"/>
        <w:left w:val="none" w:sz="0" w:space="0" w:color="auto"/>
        <w:bottom w:val="none" w:sz="0" w:space="0" w:color="auto"/>
        <w:right w:val="none" w:sz="0" w:space="0" w:color="auto"/>
      </w:divBdr>
      <w:divsChild>
        <w:div w:id="275335618">
          <w:marLeft w:val="0"/>
          <w:marRight w:val="0"/>
          <w:marTop w:val="0"/>
          <w:marBottom w:val="0"/>
          <w:divBdr>
            <w:top w:val="none" w:sz="0" w:space="0" w:color="auto"/>
            <w:left w:val="none" w:sz="0" w:space="0" w:color="auto"/>
            <w:bottom w:val="none" w:sz="0" w:space="0" w:color="auto"/>
            <w:right w:val="none" w:sz="0" w:space="0" w:color="auto"/>
          </w:divBdr>
        </w:div>
        <w:div w:id="813911329">
          <w:marLeft w:val="0"/>
          <w:marRight w:val="0"/>
          <w:marTop w:val="0"/>
          <w:marBottom w:val="0"/>
          <w:divBdr>
            <w:top w:val="none" w:sz="0" w:space="0" w:color="auto"/>
            <w:left w:val="none" w:sz="0" w:space="0" w:color="auto"/>
            <w:bottom w:val="none" w:sz="0" w:space="0" w:color="auto"/>
            <w:right w:val="none" w:sz="0" w:space="0" w:color="auto"/>
          </w:divBdr>
        </w:div>
        <w:div w:id="191234200">
          <w:marLeft w:val="0"/>
          <w:marRight w:val="0"/>
          <w:marTop w:val="0"/>
          <w:marBottom w:val="0"/>
          <w:divBdr>
            <w:top w:val="none" w:sz="0" w:space="0" w:color="auto"/>
            <w:left w:val="none" w:sz="0" w:space="0" w:color="auto"/>
            <w:bottom w:val="none" w:sz="0" w:space="0" w:color="auto"/>
            <w:right w:val="none" w:sz="0" w:space="0" w:color="auto"/>
          </w:divBdr>
        </w:div>
        <w:div w:id="1227498258">
          <w:marLeft w:val="0"/>
          <w:marRight w:val="0"/>
          <w:marTop w:val="0"/>
          <w:marBottom w:val="0"/>
          <w:divBdr>
            <w:top w:val="none" w:sz="0" w:space="0" w:color="auto"/>
            <w:left w:val="none" w:sz="0" w:space="0" w:color="auto"/>
            <w:bottom w:val="none" w:sz="0" w:space="0" w:color="auto"/>
            <w:right w:val="none" w:sz="0" w:space="0" w:color="auto"/>
          </w:divBdr>
        </w:div>
        <w:div w:id="45490501">
          <w:marLeft w:val="0"/>
          <w:marRight w:val="0"/>
          <w:marTop w:val="0"/>
          <w:marBottom w:val="0"/>
          <w:divBdr>
            <w:top w:val="none" w:sz="0" w:space="0" w:color="auto"/>
            <w:left w:val="none" w:sz="0" w:space="0" w:color="auto"/>
            <w:bottom w:val="none" w:sz="0" w:space="0" w:color="auto"/>
            <w:right w:val="none" w:sz="0" w:space="0" w:color="auto"/>
          </w:divBdr>
        </w:div>
        <w:div w:id="1891265107">
          <w:marLeft w:val="0"/>
          <w:marRight w:val="0"/>
          <w:marTop w:val="0"/>
          <w:marBottom w:val="0"/>
          <w:divBdr>
            <w:top w:val="none" w:sz="0" w:space="0" w:color="auto"/>
            <w:left w:val="none" w:sz="0" w:space="0" w:color="auto"/>
            <w:bottom w:val="none" w:sz="0" w:space="0" w:color="auto"/>
            <w:right w:val="none" w:sz="0" w:space="0" w:color="auto"/>
          </w:divBdr>
        </w:div>
        <w:div w:id="206454591">
          <w:marLeft w:val="0"/>
          <w:marRight w:val="0"/>
          <w:marTop w:val="0"/>
          <w:marBottom w:val="0"/>
          <w:divBdr>
            <w:top w:val="none" w:sz="0" w:space="0" w:color="auto"/>
            <w:left w:val="none" w:sz="0" w:space="0" w:color="auto"/>
            <w:bottom w:val="none" w:sz="0" w:space="0" w:color="auto"/>
            <w:right w:val="none" w:sz="0" w:space="0" w:color="auto"/>
          </w:divBdr>
        </w:div>
        <w:div w:id="1551192160">
          <w:marLeft w:val="0"/>
          <w:marRight w:val="0"/>
          <w:marTop w:val="0"/>
          <w:marBottom w:val="0"/>
          <w:divBdr>
            <w:top w:val="none" w:sz="0" w:space="0" w:color="auto"/>
            <w:left w:val="none" w:sz="0" w:space="0" w:color="auto"/>
            <w:bottom w:val="none" w:sz="0" w:space="0" w:color="auto"/>
            <w:right w:val="none" w:sz="0" w:space="0" w:color="auto"/>
          </w:divBdr>
        </w:div>
        <w:div w:id="317538313">
          <w:marLeft w:val="0"/>
          <w:marRight w:val="0"/>
          <w:marTop w:val="0"/>
          <w:marBottom w:val="0"/>
          <w:divBdr>
            <w:top w:val="none" w:sz="0" w:space="0" w:color="auto"/>
            <w:left w:val="none" w:sz="0" w:space="0" w:color="auto"/>
            <w:bottom w:val="none" w:sz="0" w:space="0" w:color="auto"/>
            <w:right w:val="none" w:sz="0" w:space="0" w:color="auto"/>
          </w:divBdr>
        </w:div>
      </w:divsChild>
    </w:div>
    <w:div w:id="762609246">
      <w:bodyDiv w:val="1"/>
      <w:marLeft w:val="0"/>
      <w:marRight w:val="0"/>
      <w:marTop w:val="0"/>
      <w:marBottom w:val="0"/>
      <w:divBdr>
        <w:top w:val="none" w:sz="0" w:space="0" w:color="auto"/>
        <w:left w:val="none" w:sz="0" w:space="0" w:color="auto"/>
        <w:bottom w:val="none" w:sz="0" w:space="0" w:color="auto"/>
        <w:right w:val="none" w:sz="0" w:space="0" w:color="auto"/>
      </w:divBdr>
      <w:divsChild>
        <w:div w:id="1319311724">
          <w:marLeft w:val="0"/>
          <w:marRight w:val="0"/>
          <w:marTop w:val="0"/>
          <w:marBottom w:val="0"/>
          <w:divBdr>
            <w:top w:val="none" w:sz="0" w:space="0" w:color="auto"/>
            <w:left w:val="none" w:sz="0" w:space="0" w:color="auto"/>
            <w:bottom w:val="none" w:sz="0" w:space="0" w:color="auto"/>
            <w:right w:val="none" w:sz="0" w:space="0" w:color="auto"/>
          </w:divBdr>
        </w:div>
        <w:div w:id="1556770323">
          <w:marLeft w:val="0"/>
          <w:marRight w:val="0"/>
          <w:marTop w:val="0"/>
          <w:marBottom w:val="0"/>
          <w:divBdr>
            <w:top w:val="none" w:sz="0" w:space="0" w:color="auto"/>
            <w:left w:val="none" w:sz="0" w:space="0" w:color="auto"/>
            <w:bottom w:val="none" w:sz="0" w:space="0" w:color="auto"/>
            <w:right w:val="none" w:sz="0" w:space="0" w:color="auto"/>
          </w:divBdr>
        </w:div>
        <w:div w:id="119420019">
          <w:marLeft w:val="0"/>
          <w:marRight w:val="0"/>
          <w:marTop w:val="0"/>
          <w:marBottom w:val="0"/>
          <w:divBdr>
            <w:top w:val="none" w:sz="0" w:space="0" w:color="auto"/>
            <w:left w:val="none" w:sz="0" w:space="0" w:color="auto"/>
            <w:bottom w:val="none" w:sz="0" w:space="0" w:color="auto"/>
            <w:right w:val="none" w:sz="0" w:space="0" w:color="auto"/>
          </w:divBdr>
        </w:div>
        <w:div w:id="1073695972">
          <w:marLeft w:val="0"/>
          <w:marRight w:val="0"/>
          <w:marTop w:val="0"/>
          <w:marBottom w:val="0"/>
          <w:divBdr>
            <w:top w:val="none" w:sz="0" w:space="0" w:color="auto"/>
            <w:left w:val="none" w:sz="0" w:space="0" w:color="auto"/>
            <w:bottom w:val="none" w:sz="0" w:space="0" w:color="auto"/>
            <w:right w:val="none" w:sz="0" w:space="0" w:color="auto"/>
          </w:divBdr>
        </w:div>
        <w:div w:id="1421482240">
          <w:marLeft w:val="0"/>
          <w:marRight w:val="0"/>
          <w:marTop w:val="0"/>
          <w:marBottom w:val="0"/>
          <w:divBdr>
            <w:top w:val="none" w:sz="0" w:space="0" w:color="auto"/>
            <w:left w:val="none" w:sz="0" w:space="0" w:color="auto"/>
            <w:bottom w:val="none" w:sz="0" w:space="0" w:color="auto"/>
            <w:right w:val="none" w:sz="0" w:space="0" w:color="auto"/>
          </w:divBdr>
        </w:div>
        <w:div w:id="308903906">
          <w:marLeft w:val="0"/>
          <w:marRight w:val="0"/>
          <w:marTop w:val="0"/>
          <w:marBottom w:val="0"/>
          <w:divBdr>
            <w:top w:val="none" w:sz="0" w:space="0" w:color="auto"/>
            <w:left w:val="none" w:sz="0" w:space="0" w:color="auto"/>
            <w:bottom w:val="none" w:sz="0" w:space="0" w:color="auto"/>
            <w:right w:val="none" w:sz="0" w:space="0" w:color="auto"/>
          </w:divBdr>
        </w:div>
        <w:div w:id="607203419">
          <w:marLeft w:val="0"/>
          <w:marRight w:val="0"/>
          <w:marTop w:val="0"/>
          <w:marBottom w:val="0"/>
          <w:divBdr>
            <w:top w:val="none" w:sz="0" w:space="0" w:color="auto"/>
            <w:left w:val="none" w:sz="0" w:space="0" w:color="auto"/>
            <w:bottom w:val="none" w:sz="0" w:space="0" w:color="auto"/>
            <w:right w:val="none" w:sz="0" w:space="0" w:color="auto"/>
          </w:divBdr>
        </w:div>
        <w:div w:id="466124540">
          <w:marLeft w:val="0"/>
          <w:marRight w:val="0"/>
          <w:marTop w:val="0"/>
          <w:marBottom w:val="0"/>
          <w:divBdr>
            <w:top w:val="none" w:sz="0" w:space="0" w:color="auto"/>
            <w:left w:val="none" w:sz="0" w:space="0" w:color="auto"/>
            <w:bottom w:val="none" w:sz="0" w:space="0" w:color="auto"/>
            <w:right w:val="none" w:sz="0" w:space="0" w:color="auto"/>
          </w:divBdr>
        </w:div>
        <w:div w:id="829953447">
          <w:marLeft w:val="0"/>
          <w:marRight w:val="0"/>
          <w:marTop w:val="0"/>
          <w:marBottom w:val="0"/>
          <w:divBdr>
            <w:top w:val="none" w:sz="0" w:space="0" w:color="auto"/>
            <w:left w:val="none" w:sz="0" w:space="0" w:color="auto"/>
            <w:bottom w:val="none" w:sz="0" w:space="0" w:color="auto"/>
            <w:right w:val="none" w:sz="0" w:space="0" w:color="auto"/>
          </w:divBdr>
        </w:div>
        <w:div w:id="851259457">
          <w:marLeft w:val="0"/>
          <w:marRight w:val="0"/>
          <w:marTop w:val="0"/>
          <w:marBottom w:val="0"/>
          <w:divBdr>
            <w:top w:val="none" w:sz="0" w:space="0" w:color="auto"/>
            <w:left w:val="none" w:sz="0" w:space="0" w:color="auto"/>
            <w:bottom w:val="none" w:sz="0" w:space="0" w:color="auto"/>
            <w:right w:val="none" w:sz="0" w:space="0" w:color="auto"/>
          </w:divBdr>
        </w:div>
        <w:div w:id="1013457573">
          <w:marLeft w:val="0"/>
          <w:marRight w:val="0"/>
          <w:marTop w:val="0"/>
          <w:marBottom w:val="0"/>
          <w:divBdr>
            <w:top w:val="none" w:sz="0" w:space="0" w:color="auto"/>
            <w:left w:val="none" w:sz="0" w:space="0" w:color="auto"/>
            <w:bottom w:val="none" w:sz="0" w:space="0" w:color="auto"/>
            <w:right w:val="none" w:sz="0" w:space="0" w:color="auto"/>
          </w:divBdr>
        </w:div>
      </w:divsChild>
    </w:div>
    <w:div w:id="1051341354">
      <w:bodyDiv w:val="1"/>
      <w:marLeft w:val="0"/>
      <w:marRight w:val="0"/>
      <w:marTop w:val="0"/>
      <w:marBottom w:val="0"/>
      <w:divBdr>
        <w:top w:val="none" w:sz="0" w:space="0" w:color="auto"/>
        <w:left w:val="none" w:sz="0" w:space="0" w:color="auto"/>
        <w:bottom w:val="none" w:sz="0" w:space="0" w:color="auto"/>
        <w:right w:val="none" w:sz="0" w:space="0" w:color="auto"/>
      </w:divBdr>
      <w:divsChild>
        <w:div w:id="41902287">
          <w:marLeft w:val="0"/>
          <w:marRight w:val="0"/>
          <w:marTop w:val="0"/>
          <w:marBottom w:val="0"/>
          <w:divBdr>
            <w:top w:val="none" w:sz="0" w:space="0" w:color="auto"/>
            <w:left w:val="none" w:sz="0" w:space="0" w:color="auto"/>
            <w:bottom w:val="none" w:sz="0" w:space="0" w:color="auto"/>
            <w:right w:val="none" w:sz="0" w:space="0" w:color="auto"/>
          </w:divBdr>
        </w:div>
        <w:div w:id="210239800">
          <w:marLeft w:val="0"/>
          <w:marRight w:val="0"/>
          <w:marTop w:val="0"/>
          <w:marBottom w:val="0"/>
          <w:divBdr>
            <w:top w:val="none" w:sz="0" w:space="0" w:color="auto"/>
            <w:left w:val="none" w:sz="0" w:space="0" w:color="auto"/>
            <w:bottom w:val="none" w:sz="0" w:space="0" w:color="auto"/>
            <w:right w:val="none" w:sz="0" w:space="0" w:color="auto"/>
          </w:divBdr>
        </w:div>
        <w:div w:id="1527254622">
          <w:marLeft w:val="0"/>
          <w:marRight w:val="0"/>
          <w:marTop w:val="0"/>
          <w:marBottom w:val="0"/>
          <w:divBdr>
            <w:top w:val="none" w:sz="0" w:space="0" w:color="auto"/>
            <w:left w:val="none" w:sz="0" w:space="0" w:color="auto"/>
            <w:bottom w:val="none" w:sz="0" w:space="0" w:color="auto"/>
            <w:right w:val="none" w:sz="0" w:space="0" w:color="auto"/>
          </w:divBdr>
        </w:div>
        <w:div w:id="719747253">
          <w:marLeft w:val="0"/>
          <w:marRight w:val="0"/>
          <w:marTop w:val="0"/>
          <w:marBottom w:val="0"/>
          <w:divBdr>
            <w:top w:val="none" w:sz="0" w:space="0" w:color="auto"/>
            <w:left w:val="none" w:sz="0" w:space="0" w:color="auto"/>
            <w:bottom w:val="none" w:sz="0" w:space="0" w:color="auto"/>
            <w:right w:val="none" w:sz="0" w:space="0" w:color="auto"/>
          </w:divBdr>
        </w:div>
        <w:div w:id="1356810233">
          <w:marLeft w:val="0"/>
          <w:marRight w:val="0"/>
          <w:marTop w:val="0"/>
          <w:marBottom w:val="0"/>
          <w:divBdr>
            <w:top w:val="none" w:sz="0" w:space="0" w:color="auto"/>
            <w:left w:val="none" w:sz="0" w:space="0" w:color="auto"/>
            <w:bottom w:val="none" w:sz="0" w:space="0" w:color="auto"/>
            <w:right w:val="none" w:sz="0" w:space="0" w:color="auto"/>
          </w:divBdr>
        </w:div>
        <w:div w:id="663515294">
          <w:marLeft w:val="0"/>
          <w:marRight w:val="0"/>
          <w:marTop w:val="0"/>
          <w:marBottom w:val="0"/>
          <w:divBdr>
            <w:top w:val="none" w:sz="0" w:space="0" w:color="auto"/>
            <w:left w:val="none" w:sz="0" w:space="0" w:color="auto"/>
            <w:bottom w:val="none" w:sz="0" w:space="0" w:color="auto"/>
            <w:right w:val="none" w:sz="0" w:space="0" w:color="auto"/>
          </w:divBdr>
        </w:div>
        <w:div w:id="2938739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 w:id="75640564">
          <w:marLeft w:val="0"/>
          <w:marRight w:val="0"/>
          <w:marTop w:val="0"/>
          <w:marBottom w:val="0"/>
          <w:divBdr>
            <w:top w:val="none" w:sz="0" w:space="0" w:color="auto"/>
            <w:left w:val="none" w:sz="0" w:space="0" w:color="auto"/>
            <w:bottom w:val="none" w:sz="0" w:space="0" w:color="auto"/>
            <w:right w:val="none" w:sz="0" w:space="0" w:color="auto"/>
          </w:divBdr>
        </w:div>
        <w:div w:id="1567178568">
          <w:marLeft w:val="0"/>
          <w:marRight w:val="0"/>
          <w:marTop w:val="0"/>
          <w:marBottom w:val="0"/>
          <w:divBdr>
            <w:top w:val="none" w:sz="0" w:space="0" w:color="auto"/>
            <w:left w:val="none" w:sz="0" w:space="0" w:color="auto"/>
            <w:bottom w:val="none" w:sz="0" w:space="0" w:color="auto"/>
            <w:right w:val="none" w:sz="0" w:space="0" w:color="auto"/>
          </w:divBdr>
        </w:div>
        <w:div w:id="1472097082">
          <w:marLeft w:val="0"/>
          <w:marRight w:val="0"/>
          <w:marTop w:val="0"/>
          <w:marBottom w:val="0"/>
          <w:divBdr>
            <w:top w:val="none" w:sz="0" w:space="0" w:color="auto"/>
            <w:left w:val="none" w:sz="0" w:space="0" w:color="auto"/>
            <w:bottom w:val="none" w:sz="0" w:space="0" w:color="auto"/>
            <w:right w:val="none" w:sz="0" w:space="0" w:color="auto"/>
          </w:divBdr>
        </w:div>
        <w:div w:id="641814796">
          <w:marLeft w:val="0"/>
          <w:marRight w:val="0"/>
          <w:marTop w:val="0"/>
          <w:marBottom w:val="0"/>
          <w:divBdr>
            <w:top w:val="none" w:sz="0" w:space="0" w:color="auto"/>
            <w:left w:val="none" w:sz="0" w:space="0" w:color="auto"/>
            <w:bottom w:val="none" w:sz="0" w:space="0" w:color="auto"/>
            <w:right w:val="none" w:sz="0" w:space="0" w:color="auto"/>
          </w:divBdr>
        </w:div>
        <w:div w:id="1606888419">
          <w:marLeft w:val="0"/>
          <w:marRight w:val="0"/>
          <w:marTop w:val="0"/>
          <w:marBottom w:val="0"/>
          <w:divBdr>
            <w:top w:val="none" w:sz="0" w:space="0" w:color="auto"/>
            <w:left w:val="none" w:sz="0" w:space="0" w:color="auto"/>
            <w:bottom w:val="none" w:sz="0" w:space="0" w:color="auto"/>
            <w:right w:val="none" w:sz="0" w:space="0" w:color="auto"/>
          </w:divBdr>
        </w:div>
        <w:div w:id="670834157">
          <w:marLeft w:val="0"/>
          <w:marRight w:val="0"/>
          <w:marTop w:val="0"/>
          <w:marBottom w:val="0"/>
          <w:divBdr>
            <w:top w:val="none" w:sz="0" w:space="0" w:color="auto"/>
            <w:left w:val="none" w:sz="0" w:space="0" w:color="auto"/>
            <w:bottom w:val="none" w:sz="0" w:space="0" w:color="auto"/>
            <w:right w:val="none" w:sz="0" w:space="0" w:color="auto"/>
          </w:divBdr>
        </w:div>
        <w:div w:id="747046234">
          <w:marLeft w:val="0"/>
          <w:marRight w:val="0"/>
          <w:marTop w:val="0"/>
          <w:marBottom w:val="0"/>
          <w:divBdr>
            <w:top w:val="none" w:sz="0" w:space="0" w:color="auto"/>
            <w:left w:val="none" w:sz="0" w:space="0" w:color="auto"/>
            <w:bottom w:val="none" w:sz="0" w:space="0" w:color="auto"/>
            <w:right w:val="none" w:sz="0" w:space="0" w:color="auto"/>
          </w:divBdr>
        </w:div>
        <w:div w:id="1172337648">
          <w:marLeft w:val="0"/>
          <w:marRight w:val="0"/>
          <w:marTop w:val="0"/>
          <w:marBottom w:val="0"/>
          <w:divBdr>
            <w:top w:val="none" w:sz="0" w:space="0" w:color="auto"/>
            <w:left w:val="none" w:sz="0" w:space="0" w:color="auto"/>
            <w:bottom w:val="none" w:sz="0" w:space="0" w:color="auto"/>
            <w:right w:val="none" w:sz="0" w:space="0" w:color="auto"/>
          </w:divBdr>
        </w:div>
        <w:div w:id="1816020908">
          <w:marLeft w:val="0"/>
          <w:marRight w:val="0"/>
          <w:marTop w:val="0"/>
          <w:marBottom w:val="0"/>
          <w:divBdr>
            <w:top w:val="none" w:sz="0" w:space="0" w:color="auto"/>
            <w:left w:val="none" w:sz="0" w:space="0" w:color="auto"/>
            <w:bottom w:val="none" w:sz="0" w:space="0" w:color="auto"/>
            <w:right w:val="none" w:sz="0" w:space="0" w:color="auto"/>
          </w:divBdr>
        </w:div>
        <w:div w:id="783962742">
          <w:marLeft w:val="0"/>
          <w:marRight w:val="0"/>
          <w:marTop w:val="0"/>
          <w:marBottom w:val="0"/>
          <w:divBdr>
            <w:top w:val="none" w:sz="0" w:space="0" w:color="auto"/>
            <w:left w:val="none" w:sz="0" w:space="0" w:color="auto"/>
            <w:bottom w:val="none" w:sz="0" w:space="0" w:color="auto"/>
            <w:right w:val="none" w:sz="0" w:space="0" w:color="auto"/>
          </w:divBdr>
        </w:div>
        <w:div w:id="531695434">
          <w:marLeft w:val="0"/>
          <w:marRight w:val="0"/>
          <w:marTop w:val="0"/>
          <w:marBottom w:val="0"/>
          <w:divBdr>
            <w:top w:val="none" w:sz="0" w:space="0" w:color="auto"/>
            <w:left w:val="none" w:sz="0" w:space="0" w:color="auto"/>
            <w:bottom w:val="none" w:sz="0" w:space="0" w:color="auto"/>
            <w:right w:val="none" w:sz="0" w:space="0" w:color="auto"/>
          </w:divBdr>
        </w:div>
        <w:div w:id="469593493">
          <w:marLeft w:val="0"/>
          <w:marRight w:val="0"/>
          <w:marTop w:val="0"/>
          <w:marBottom w:val="0"/>
          <w:divBdr>
            <w:top w:val="none" w:sz="0" w:space="0" w:color="auto"/>
            <w:left w:val="none" w:sz="0" w:space="0" w:color="auto"/>
            <w:bottom w:val="none" w:sz="0" w:space="0" w:color="auto"/>
            <w:right w:val="none" w:sz="0" w:space="0" w:color="auto"/>
          </w:divBdr>
        </w:div>
        <w:div w:id="461965171">
          <w:marLeft w:val="0"/>
          <w:marRight w:val="0"/>
          <w:marTop w:val="0"/>
          <w:marBottom w:val="0"/>
          <w:divBdr>
            <w:top w:val="none" w:sz="0" w:space="0" w:color="auto"/>
            <w:left w:val="none" w:sz="0" w:space="0" w:color="auto"/>
            <w:bottom w:val="none" w:sz="0" w:space="0" w:color="auto"/>
            <w:right w:val="none" w:sz="0" w:space="0" w:color="auto"/>
          </w:divBdr>
        </w:div>
      </w:divsChild>
    </w:div>
    <w:div w:id="1801650280">
      <w:bodyDiv w:val="1"/>
      <w:marLeft w:val="0"/>
      <w:marRight w:val="0"/>
      <w:marTop w:val="0"/>
      <w:marBottom w:val="0"/>
      <w:divBdr>
        <w:top w:val="none" w:sz="0" w:space="0" w:color="auto"/>
        <w:left w:val="none" w:sz="0" w:space="0" w:color="auto"/>
        <w:bottom w:val="none" w:sz="0" w:space="0" w:color="auto"/>
        <w:right w:val="none" w:sz="0" w:space="0" w:color="auto"/>
      </w:divBdr>
      <w:divsChild>
        <w:div w:id="1363900814">
          <w:marLeft w:val="0"/>
          <w:marRight w:val="0"/>
          <w:marTop w:val="0"/>
          <w:marBottom w:val="0"/>
          <w:divBdr>
            <w:top w:val="none" w:sz="0" w:space="0" w:color="auto"/>
            <w:left w:val="none" w:sz="0" w:space="0" w:color="auto"/>
            <w:bottom w:val="none" w:sz="0" w:space="0" w:color="auto"/>
            <w:right w:val="none" w:sz="0" w:space="0" w:color="auto"/>
          </w:divBdr>
        </w:div>
        <w:div w:id="1776751784">
          <w:marLeft w:val="0"/>
          <w:marRight w:val="0"/>
          <w:marTop w:val="0"/>
          <w:marBottom w:val="0"/>
          <w:divBdr>
            <w:top w:val="none" w:sz="0" w:space="0" w:color="auto"/>
            <w:left w:val="none" w:sz="0" w:space="0" w:color="auto"/>
            <w:bottom w:val="none" w:sz="0" w:space="0" w:color="auto"/>
            <w:right w:val="none" w:sz="0" w:space="0" w:color="auto"/>
          </w:divBdr>
        </w:div>
        <w:div w:id="218126672">
          <w:marLeft w:val="0"/>
          <w:marRight w:val="0"/>
          <w:marTop w:val="0"/>
          <w:marBottom w:val="0"/>
          <w:divBdr>
            <w:top w:val="none" w:sz="0" w:space="0" w:color="auto"/>
            <w:left w:val="none" w:sz="0" w:space="0" w:color="auto"/>
            <w:bottom w:val="none" w:sz="0" w:space="0" w:color="auto"/>
            <w:right w:val="none" w:sz="0" w:space="0" w:color="auto"/>
          </w:divBdr>
        </w:div>
        <w:div w:id="1761215832">
          <w:marLeft w:val="0"/>
          <w:marRight w:val="0"/>
          <w:marTop w:val="0"/>
          <w:marBottom w:val="0"/>
          <w:divBdr>
            <w:top w:val="none" w:sz="0" w:space="0" w:color="auto"/>
            <w:left w:val="none" w:sz="0" w:space="0" w:color="auto"/>
            <w:bottom w:val="none" w:sz="0" w:space="0" w:color="auto"/>
            <w:right w:val="none" w:sz="0" w:space="0" w:color="auto"/>
          </w:divBdr>
        </w:div>
        <w:div w:id="58939392">
          <w:marLeft w:val="0"/>
          <w:marRight w:val="0"/>
          <w:marTop w:val="0"/>
          <w:marBottom w:val="0"/>
          <w:divBdr>
            <w:top w:val="none" w:sz="0" w:space="0" w:color="auto"/>
            <w:left w:val="none" w:sz="0" w:space="0" w:color="auto"/>
            <w:bottom w:val="none" w:sz="0" w:space="0" w:color="auto"/>
            <w:right w:val="none" w:sz="0" w:space="0" w:color="auto"/>
          </w:divBdr>
        </w:div>
        <w:div w:id="278681029">
          <w:marLeft w:val="0"/>
          <w:marRight w:val="0"/>
          <w:marTop w:val="0"/>
          <w:marBottom w:val="0"/>
          <w:divBdr>
            <w:top w:val="none" w:sz="0" w:space="0" w:color="auto"/>
            <w:left w:val="none" w:sz="0" w:space="0" w:color="auto"/>
            <w:bottom w:val="none" w:sz="0" w:space="0" w:color="auto"/>
            <w:right w:val="none" w:sz="0" w:space="0" w:color="auto"/>
          </w:divBdr>
        </w:div>
        <w:div w:id="209191075">
          <w:marLeft w:val="0"/>
          <w:marRight w:val="0"/>
          <w:marTop w:val="0"/>
          <w:marBottom w:val="0"/>
          <w:divBdr>
            <w:top w:val="none" w:sz="0" w:space="0" w:color="auto"/>
            <w:left w:val="none" w:sz="0" w:space="0" w:color="auto"/>
            <w:bottom w:val="none" w:sz="0" w:space="0" w:color="auto"/>
            <w:right w:val="none" w:sz="0" w:space="0" w:color="auto"/>
          </w:divBdr>
        </w:div>
        <w:div w:id="183136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2014-04-12T19:11:00Z</dcterms:created>
  <dcterms:modified xsi:type="dcterms:W3CDTF">2014-04-12T19:40:00Z</dcterms:modified>
</cp:coreProperties>
</file>